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14" w:rsidRDefault="005D1214" w:rsidP="005D1214">
      <w:pPr>
        <w:shd w:val="clear" w:color="auto" w:fill="FFFFFF"/>
        <w:spacing w:after="242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VŠEOBECNÉ OBCHODNÍ A PROVOZNÍ PODMÍNKY TANEČNÍHO STUDIA ÁČKO</w:t>
      </w:r>
    </w:p>
    <w:p w:rsidR="00D568D9" w:rsidRPr="005D1214" w:rsidRDefault="00D568D9" w:rsidP="005D1214">
      <w:pPr>
        <w:shd w:val="clear" w:color="auto" w:fill="FFFFFF"/>
        <w:spacing w:after="242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</w:pPr>
    </w:p>
    <w:p w:rsidR="005D1214" w:rsidRPr="00D568D9" w:rsidRDefault="005D1214" w:rsidP="005D1214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222222"/>
          <w:sz w:val="72"/>
          <w:szCs w:val="27"/>
          <w:lang w:eastAsia="cs-CZ"/>
        </w:rPr>
      </w:pPr>
      <w:r w:rsidRPr="00D568D9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27"/>
          <w:lang w:eastAsia="cs-CZ"/>
        </w:rPr>
        <w:t>I. Úvodní ustanovení</w:t>
      </w:r>
    </w:p>
    <w:p w:rsidR="005D1214" w:rsidRPr="005D1214" w:rsidRDefault="005D1214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Tyto Všeobecné obchodní a provozní podmínky upravují práva a povinnosti mezi společností </w:t>
      </w:r>
      <w:r w:rsidR="0019055A"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TS ÁČKO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, IČO: </w:t>
      </w:r>
      <w:r w:rsidR="0019055A"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06021247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, se sídlem dle o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bchodního rejstříku (dále 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jen „S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tudio“) a zákonnými zástupci nezletilých účastníků tanečních kurzů.</w:t>
      </w:r>
    </w:p>
    <w:p w:rsidR="005D1214" w:rsidRPr="005D1214" w:rsidRDefault="005D1214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Odesláním online přihlášky potvrzuje zákonný zástupce, že se s těmito podmínkami seznámil, porozuměl jim a souhlasí s nimi.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II. Přihlášení do kurzu</w:t>
      </w:r>
    </w:p>
    <w:p w:rsidR="005D1214" w:rsidRPr="005D1214" w:rsidRDefault="005D1214" w:rsidP="005D1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Přihlášení probíhá prostřednictvím online přihlášky zv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eřejněné na webových stránkách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Odesláním přihlášky vzniká návrh na uzavření smlouvy o poskytování taneční výuky.</w:t>
      </w:r>
    </w:p>
    <w:p w:rsidR="005D1214" w:rsidRPr="005D1214" w:rsidRDefault="005D1214" w:rsidP="005D1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Smluvní vztah vzniká potvrzením přijetí přihlášky ze strany Studia.</w:t>
      </w:r>
    </w:p>
    <w:p w:rsidR="005D1214" w:rsidRPr="005D1214" w:rsidRDefault="005D1214" w:rsidP="005D1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si vyhrazuje právo přihlášku nepřijmout zejména z důvodu naplnění kapacity, nevhodného věku dítěte nebo jiných organizačních důvodů.</w:t>
      </w:r>
    </w:p>
    <w:p w:rsidR="005D1214" w:rsidRPr="005D1214" w:rsidRDefault="005D1214" w:rsidP="005D121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Místo ve skupině je rezervováno až po řádném uhrazení kurzovného.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III. Kurzovné a platební podmínky</w:t>
      </w:r>
    </w:p>
    <w:p w:rsidR="005D1214" w:rsidRPr="005D1214" w:rsidRDefault="005D1214" w:rsidP="005D1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Výše kurzovného je zveřejněna na webových strán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kách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Kurzovné se hradí pololetně, 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pokud není individuálně domluveno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jinak.</w:t>
      </w:r>
    </w:p>
    <w:p w:rsidR="005D1214" w:rsidRPr="005D1214" w:rsidRDefault="005D1214" w:rsidP="005D1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Měsíční platba je určena pouze novým členům v prvním pololetí nebo po předchozí dohodě.</w:t>
      </w:r>
      <w:r w:rsidR="00A914FD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</w:t>
      </w:r>
      <w:bookmarkStart w:id="0" w:name="_GoBack"/>
      <w:bookmarkEnd w:id="0"/>
    </w:p>
    <w:p w:rsidR="005D1214" w:rsidRPr="005D1214" w:rsidRDefault="005D1214" w:rsidP="005D121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Splatnost</w:t>
      </w:r>
      <w:r w:rsidR="00A914FD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pololetního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kurzovného:</w:t>
      </w:r>
    </w:p>
    <w:p w:rsidR="00A914FD" w:rsidRDefault="00A914FD" w:rsidP="00A914F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Dle pokynů, které přijdou SMS zprávou.</w:t>
      </w:r>
    </w:p>
    <w:p w:rsidR="005D1214" w:rsidRPr="005D1214" w:rsidRDefault="005D1214" w:rsidP="005D1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Kurzovné představuje úhradu za rezervaci místa ve skupině a za možnost účastnit se výuky po celé příslušné období. Nejedná se o platbu za jednotlivé navštívené lekce.</w:t>
      </w:r>
    </w:p>
    <w:p w:rsidR="005D1214" w:rsidRPr="005D1214" w:rsidRDefault="005D1214" w:rsidP="005D1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lastRenderedPageBreak/>
        <w:t>V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případě prodlení s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úhradou si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tudio vyhrazuje právo pozastavit účast dítěte na výuce až do úplného uhrazení dlužné částky.</w:t>
      </w:r>
    </w:p>
    <w:p w:rsidR="005D1214" w:rsidRPr="005D1214" w:rsidRDefault="005D1214" w:rsidP="005D1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 dobu prodlení není místo ve skupině garantováno.</w:t>
      </w:r>
    </w:p>
    <w:p w:rsidR="005D1214" w:rsidRPr="005D1214" w:rsidRDefault="005D1214" w:rsidP="005D121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je oprávněno účtovat zákonný úrok z prodlení podle platných právních předpisů.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IV. Nepřítomnost na lekcích</w:t>
      </w:r>
    </w:p>
    <w:p w:rsidR="005D1214" w:rsidRPr="005D1214" w:rsidRDefault="005D1214" w:rsidP="005D1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Nepřítomnost dítěte je zákonný zástupce povinen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oznámit lektorovi nebo vedení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Kurzovné se z důvodu nemoci, dovolené ani jiné nepřítomnosti nevrací.</w:t>
      </w:r>
    </w:p>
    <w:p w:rsidR="005D1214" w:rsidRPr="005D1214" w:rsidRDefault="005D1214" w:rsidP="005D1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Zameškané lekce se nenahrazují.</w:t>
      </w:r>
    </w:p>
    <w:p w:rsidR="005D1214" w:rsidRPr="005D1214" w:rsidRDefault="005D1214" w:rsidP="005D1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Výjimku mohou tvořit pouze individuálně posouzené případy dlouhodobé zdravotní indispozice doložené lékařskou zprávou.</w:t>
      </w:r>
    </w:p>
    <w:p w:rsidR="005D1214" w:rsidRPr="005D1214" w:rsidRDefault="005D1214" w:rsidP="005D121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 případné kompen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zaci rozhoduje výhradně vedení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V. Ukončení docházky</w:t>
      </w:r>
    </w:p>
    <w:p w:rsidR="005D1214" w:rsidRPr="005D1214" w:rsidRDefault="005D1214" w:rsidP="005D1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Zákonný zástupce může docházku kdykoliv ukončit písemným oznámením.</w:t>
      </w:r>
    </w:p>
    <w:p w:rsidR="005D1214" w:rsidRPr="005D1214" w:rsidRDefault="005D1214" w:rsidP="005D1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Ukončením docházky nevzniká nárok na vrácení již uhrazeného kurzovného.</w:t>
      </w:r>
    </w:p>
    <w:p w:rsidR="005D1214" w:rsidRPr="005D1214" w:rsidRDefault="005D1214" w:rsidP="005D121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může ukončit členství zejména v případě:</w:t>
      </w:r>
    </w:p>
    <w:p w:rsidR="005D1214" w:rsidRPr="005D1214" w:rsidRDefault="005D1214" w:rsidP="005D1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opakovaného porušování těchto podmínek,</w:t>
      </w:r>
    </w:p>
    <w:p w:rsidR="005D1214" w:rsidRPr="005D1214" w:rsidRDefault="005D1214" w:rsidP="005D1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dlouhodobého neplacení kurzovného,</w:t>
      </w:r>
    </w:p>
    <w:p w:rsidR="005D1214" w:rsidRPr="005D1214" w:rsidRDefault="005D1214" w:rsidP="005D1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nevhodného nebo agresivního chování dítěte,</w:t>
      </w:r>
    </w:p>
    <w:p w:rsidR="005D1214" w:rsidRPr="005D1214" w:rsidRDefault="005D1214" w:rsidP="005D1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nevhodného nebo agresivního chování zákonného zástupce vůči lektorům nebo ostatním rodičům,</w:t>
      </w:r>
    </w:p>
    <w:p w:rsidR="005D1214" w:rsidRPr="005D1214" w:rsidRDefault="005D1214" w:rsidP="005D121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jed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nání poškozujícího dobré jméno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 těchto případech nevzniká nárok na vrácení kurzovného.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VI. Organizace výuky</w:t>
      </w:r>
    </w:p>
    <w:p w:rsidR="005D1214" w:rsidRPr="005D1214" w:rsidRDefault="005D1214" w:rsidP="005D121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si vyhrazuje právo změnit:</w:t>
      </w:r>
    </w:p>
    <w:p w:rsidR="005D1214" w:rsidRPr="005D1214" w:rsidRDefault="005D1214" w:rsidP="005D121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rozvrh hodin,</w:t>
      </w:r>
    </w:p>
    <w:p w:rsidR="005D1214" w:rsidRPr="005D1214" w:rsidRDefault="005D1214" w:rsidP="005D121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lektora,</w:t>
      </w:r>
    </w:p>
    <w:p w:rsidR="005D1214" w:rsidRPr="005D1214" w:rsidRDefault="005D1214" w:rsidP="005D121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taneční sál,</w:t>
      </w:r>
    </w:p>
    <w:p w:rsidR="005D1214" w:rsidRPr="005D1214" w:rsidRDefault="005D1214" w:rsidP="005D121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složení skupin,</w:t>
      </w:r>
    </w:p>
    <w:p w:rsidR="005D1214" w:rsidRPr="005D1214" w:rsidRDefault="005D1214" w:rsidP="005D1214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délku lekce,</w:t>
      </w:r>
    </w:p>
    <w:p w:rsidR="005D1214" w:rsidRPr="005D1214" w:rsidRDefault="005D1214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pokud to vyžadují provozní nebo organizační důvody.</w:t>
      </w:r>
    </w:p>
    <w:p w:rsidR="005D1214" w:rsidRPr="005D1214" w:rsidRDefault="005D1214" w:rsidP="005D121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lastRenderedPageBreak/>
        <w:t>O všech významných změnách budou rodiče včas informováni.</w:t>
      </w:r>
    </w:p>
    <w:p w:rsidR="005D1214" w:rsidRPr="005D1214" w:rsidRDefault="005D1214" w:rsidP="005D121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Pokud se lekce 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neuskuteční z důvodů na straně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tudia, bude nahrazena nebo bude zvolen jiný přiměřený způsob kompenzace.</w:t>
      </w:r>
    </w:p>
    <w:p w:rsidR="005D1214" w:rsidRPr="005D1214" w:rsidRDefault="005D1214" w:rsidP="005D1214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 případě vyšší moci (např. mimořádná opatření orgánů veřejné moci, živelní události, výpadky energií, havárie nebo jiné nepředvídatelné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okolnosti) si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tudio vyhrazuje právo upravit organizaci výuky, změnit termíny lekcí nebo způsob jejich náhrady.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VII. Docházka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Děti přicházejí na lekce přibližně 10 minut před jejich začátkem.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Do převzetí dítěte lektorem odpovídá za dítě zákonný zástupce.</w:t>
      </w:r>
    </w:p>
    <w:p w:rsidR="005D1214" w:rsidRPr="005D1214" w:rsidRDefault="00D568D9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Odpovědnost S</w:t>
      </w:r>
      <w:r w:rsidR="005D1214"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 začíná převzetím dítěte lektorem a končí ukončením lekce.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 skončení lekce přebírá dítě zákonný zástupce nebo jím pověřená osoba.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Pokud dítě odchází samo, musí být tato skut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ečnost písemně oznámena vedení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Dítě dochází na lekce v čisté taneční obuvi a ve sportovním oblečení odpovídajícím pokynům lektora.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Na lekce mohou docházet pouze děti zdravotně způsobilé k pohybové aktivitě.</w:t>
      </w:r>
    </w:p>
    <w:p w:rsidR="005D1214" w:rsidRPr="005D1214" w:rsidRDefault="005D1214" w:rsidP="005D1214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Zákonný 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zástupce je povinen informovat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tudio o zdravotních omezeních dítěte, která mohou mít vliv na bezpečný průběh výuky.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VIII. Bezpečnost a odpovědnost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Účast na tanečních lekcích je dobrovolnou sportovní a pohybovou aktivitou.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Zákonný zástupce potvrzuje, že zdravotní stav dítěte umožňuje účast na taneční výuce a že uvedl všechny skutečnosti, které mohou mít vliv na bezpečnost dítěte nebo ostatních účastníků.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 případě změny zdravotního stavu dítěte je zákonný zástupce povinen tuto skutečnost bez zby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tečného odkladu oznámit vedení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 nebo příslušnému lektorovi.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odpovídá za bezpečnost dítěte pouze po dobu konání lekce nebo jiné organizované akce a pouze v rozsahu stanoveném obecně závaznými právními předpisy.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Zákonný zástupce bere na vědomí, že při sportovní činnosti může i při dodržení všech bezpečnostních pravidel dojít k drobným úrazům 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lastRenderedPageBreak/>
        <w:t>nebo poraněním vzniklým běžným pohybem. Takové případy nejsou samy o sobě pov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ažovány za porušení povinností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Účastníci jsou povinni dodržovat pokyny lektorů a chovat se tak, aby neohrožovali sebe ani ostatní.</w:t>
      </w:r>
    </w:p>
    <w:p w:rsidR="005D1214" w:rsidRPr="005D1214" w:rsidRDefault="005D1214" w:rsidP="005D1214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 přípa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dě úmyslného poškození majetku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 nebo třetích osob odpovídá za vzniklou škodu zákonný zástupce dítěte podle příslušných právních předpisů.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IX. Chování účastníků</w:t>
      </w:r>
    </w:p>
    <w:p w:rsidR="005D1214" w:rsidRPr="005D1214" w:rsidRDefault="005D1214" w:rsidP="005D121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Od všech účastníků očekáváme slušné, ohleduplné a respektující chování vůči lektorům, ostatním dětem i rodičům.</w:t>
      </w:r>
    </w:p>
    <w:p w:rsidR="005D1214" w:rsidRPr="005D1214" w:rsidRDefault="005D1214" w:rsidP="005D121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Během lekcí není dovoleno používat mobilní telefony nebo jiná zařízení, která narušují průběh výuky, pokud lektor nerozhodne jinak.</w:t>
      </w:r>
    </w:p>
    <w:p w:rsidR="005D1214" w:rsidRPr="005D1214" w:rsidRDefault="005D1214" w:rsidP="005D121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Hrubé, agresivní nebo opakovaně nevhodné chování může být důvodem k ukončení členství bez nároku na vrácení kurzovného.</w:t>
      </w:r>
    </w:p>
    <w:p w:rsidR="005D1214" w:rsidRPr="005D1214" w:rsidRDefault="005D1214" w:rsidP="005D1214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si vyhrazuje právo odmítnout účast dítěte na lekci, pokud jeho zdravotní stav nebo chování představuje riziko pro ostatní účastníky.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X. Soutěže, vystoupení a kostýmy</w:t>
      </w:r>
    </w:p>
    <w:p w:rsidR="005D1214" w:rsidRPr="005D1214" w:rsidRDefault="005D1214" w:rsidP="005D121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Účast na soutěžích, vystoupeních a dalších reprezentačních akcích není aut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omatickou součástí členství ve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tudiu.</w:t>
      </w:r>
    </w:p>
    <w:p w:rsidR="005D1214" w:rsidRPr="005D1214" w:rsidRDefault="005D1214" w:rsidP="005D121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 zařazení dítěte do soutěžních choreografií nebo vystoupení rozhoduje vedoucí lektor.</w:t>
      </w:r>
    </w:p>
    <w:p w:rsidR="005D1214" w:rsidRPr="005D1214" w:rsidRDefault="005D1214" w:rsidP="005D1214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Při rozhodování přihlíží zejména k:</w:t>
      </w:r>
    </w:p>
    <w:p w:rsidR="005D1214" w:rsidRPr="005D1214" w:rsidRDefault="005D1214" w:rsidP="005D12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pravidelné docházce,</w:t>
      </w:r>
    </w:p>
    <w:p w:rsidR="005D1214" w:rsidRPr="005D1214" w:rsidRDefault="005D1214" w:rsidP="005D12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přístupu k tréninkům,</w:t>
      </w:r>
    </w:p>
    <w:p w:rsidR="005D1214" w:rsidRPr="005D1214" w:rsidRDefault="005D1214" w:rsidP="005D12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tanečním dovednostem,</w:t>
      </w:r>
    </w:p>
    <w:p w:rsidR="005D1214" w:rsidRPr="005D1214" w:rsidRDefault="005D1214" w:rsidP="005D12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disciplíně,</w:t>
      </w:r>
    </w:p>
    <w:p w:rsidR="005D1214" w:rsidRPr="005D1214" w:rsidRDefault="005D1214" w:rsidP="005D1214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potřebám konkrétní choreografie.</w:t>
      </w:r>
    </w:p>
    <w:p w:rsidR="005D1214" w:rsidRPr="005D1214" w:rsidRDefault="005D1214" w:rsidP="005D121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si vyhrazuje právo kdykoliv změnit obsazení choreografií nebo vystoupení.</w:t>
      </w:r>
    </w:p>
    <w:p w:rsidR="005D1214" w:rsidRPr="005D1214" w:rsidRDefault="005D1214" w:rsidP="005D121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Zákonný zástupce odpovídá za včasné převze</w:t>
      </w: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tí a vrácení zapůjčených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rekvizit.</w:t>
      </w:r>
    </w:p>
    <w:p w:rsidR="005D1214" w:rsidRDefault="005D1214" w:rsidP="005D121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V případě poškození nebo z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tráty půjčených rekvizit může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tudio požadovat náhradu vzniklé škody.</w:t>
      </w:r>
    </w:p>
    <w:p w:rsidR="005D1214" w:rsidRPr="005D1214" w:rsidRDefault="005D1214" w:rsidP="005D1214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O výběru kostýmu vždy rozhoduje pouze lektor.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lastRenderedPageBreak/>
        <w:t>XI. Osobní věci</w:t>
      </w:r>
    </w:p>
    <w:p w:rsidR="005D1214" w:rsidRPr="005D1214" w:rsidRDefault="005D1214" w:rsidP="005D121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nenese odpovědnost za ztrátu, odcizení nebo poškození osobních</w:t>
      </w:r>
      <w:r w:rsidR="00003691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věcí ponechaných v prostorách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Doporučujeme nenosit na lekce větší finanční hotovost, šperky ani jiné cennosti.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XII. Komunikace</w:t>
      </w:r>
    </w:p>
    <w:p w:rsidR="005D1214" w:rsidRPr="005D1214" w:rsidRDefault="005D1214" w:rsidP="005D121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Veškeré organizační informace jsou rodičům zasílány prostřednictvím e-mailu, </w:t>
      </w:r>
      <w:proofErr w:type="spellStart"/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WhatsApp</w:t>
      </w:r>
      <w:proofErr w:type="spellEnd"/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skupin nebo dalších ko</w:t>
      </w:r>
      <w:r w:rsidR="00003691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munikačních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 kanálů využívaných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tudiem.</w:t>
      </w:r>
    </w:p>
    <w:p w:rsidR="005D1214" w:rsidRPr="005D1214" w:rsidRDefault="005D1214" w:rsidP="005D121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Zákonný zástupce odpovídá za správnost a aktuálnost kontaktních údajů uvedených v přihlášce.</w:t>
      </w:r>
    </w:p>
    <w:p w:rsidR="005D1214" w:rsidRPr="005D1214" w:rsidRDefault="005D1214" w:rsidP="005D1214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 xml:space="preserve">Neobdržení zprávy z důvodu neaktuálních kontaktních údajů nebo technických problémů na straně </w:t>
      </w:r>
      <w:r w:rsidR="00D568D9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příjemce nezakládá odpovědnost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XIII. Fotografie a videozáznamy</w:t>
      </w:r>
    </w:p>
    <w:p w:rsidR="005D1214" w:rsidRPr="005D1214" w:rsidRDefault="005D1214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Pořizování a zveřejňování fotografií a videozáznamů z lekcí, vystoupení, soutěží, soustředění a dalších akcí Studia se řídí samostatným dokumentem </w:t>
      </w: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Souhlas s pořizováním a zveřejňováním fotografií a videozáznamů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.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XIV. Ochrana osobních údajů</w:t>
      </w:r>
    </w:p>
    <w:p w:rsidR="005D1214" w:rsidRPr="005D1214" w:rsidRDefault="005D1214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Zpracování osobních údajů účastníků a jejich zákonných zástupců se řídí dokumentem </w:t>
      </w: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Informace o zpracování osobních údajů (GDPR)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, který je dostupný při online registraci a na webových stránkách Studia.</w:t>
      </w:r>
    </w:p>
    <w:p w:rsid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D568D9" w:rsidRDefault="00D568D9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D568D9" w:rsidRDefault="00D568D9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D568D9" w:rsidRPr="005D1214" w:rsidRDefault="00D568D9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Pr="005D1214" w:rsidRDefault="00EA6C43" w:rsidP="005D1214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222222"/>
          <w:sz w:val="45"/>
          <w:szCs w:val="45"/>
          <w:lang w:eastAsia="cs-CZ"/>
        </w:rPr>
      </w:pPr>
      <w:r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XV</w:t>
      </w:r>
      <w:r w:rsidR="005D1214" w:rsidRPr="005D1214">
        <w:rPr>
          <w:rFonts w:ascii="TimesNewRomanPS-BoldMT" w:eastAsia="Times New Roman" w:hAnsi="TimesNewRomanPS-BoldMT" w:cs="Times New Roman"/>
          <w:b/>
          <w:bCs/>
          <w:color w:val="222222"/>
          <w:sz w:val="45"/>
          <w:szCs w:val="45"/>
          <w:lang w:eastAsia="cs-CZ"/>
        </w:rPr>
        <w:t>. Závěrečná ustanovení</w:t>
      </w:r>
    </w:p>
    <w:p w:rsidR="005D1214" w:rsidRPr="005D1214" w:rsidRDefault="005D1214" w:rsidP="005D121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Tyto Všeobecné obchodní a provozní podmínky jsou závazné pro všechny účastníky tanečních kurzů a jejich zákonné zástupce.</w:t>
      </w:r>
    </w:p>
    <w:p w:rsidR="005D1214" w:rsidRPr="005D1214" w:rsidRDefault="005D1214" w:rsidP="005D121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lastRenderedPageBreak/>
        <w:t>Právní vztahy neupravené těmito podmínkami se řídí příslušnými ustanoveními občanského zákoníku a dalšími obecně závaznými právními předpisy České republiky.</w:t>
      </w:r>
    </w:p>
    <w:p w:rsidR="005D1214" w:rsidRPr="005D1214" w:rsidRDefault="005D1214" w:rsidP="005D121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Studio si vyhrazuje právo tyto podmínky v přiměřeném rozsahu měnit nebo doplňovat. Aktuální znění je vždy zv</w:t>
      </w:r>
      <w:r w:rsidR="00003691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eřejněno na webových stránkách s</w:t>
      </w: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tudia.</w:t>
      </w:r>
    </w:p>
    <w:p w:rsidR="005D1214" w:rsidRDefault="005D1214" w:rsidP="005D1214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 w:rsidRPr="005D1214"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  <w:t>Tyto podmínky nabývají účinnosti dnem jejich zveřejnění.</w:t>
      </w:r>
    </w:p>
    <w:p w:rsidR="000D595F" w:rsidRDefault="000D595F" w:rsidP="000D5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</w:p>
    <w:p w:rsidR="000D595F" w:rsidRDefault="000D595F" w:rsidP="000D5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</w:p>
    <w:p w:rsidR="000D595F" w:rsidRPr="005D1214" w:rsidRDefault="000D595F" w:rsidP="000D59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sz w:val="18"/>
          <w:szCs w:val="18"/>
          <w:lang w:eastAsia="cs-CZ"/>
        </w:rPr>
      </w:pPr>
    </w:p>
    <w:p w:rsidR="005D1214" w:rsidRDefault="005D1214" w:rsidP="005D1214">
      <w:pPr>
        <w:shd w:val="clear" w:color="auto" w:fill="FFFFFF"/>
        <w:spacing w:after="180" w:line="240" w:lineRule="auto"/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</w:pPr>
      <w:r w:rsidRPr="005D1214"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Děkujeme za Vaši důvěru a těšíme se na společnou taneční sezónu!</w:t>
      </w:r>
    </w:p>
    <w:p w:rsidR="000D595F" w:rsidRPr="005D1214" w:rsidRDefault="000D595F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</w:p>
    <w:p w:rsidR="005D1214" w:rsidRPr="005D1214" w:rsidRDefault="0019055A" w:rsidP="005D1214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22222"/>
          <w:sz w:val="30"/>
          <w:szCs w:val="30"/>
          <w:lang w:eastAsia="cs-CZ"/>
        </w:rPr>
      </w:pPr>
      <w:r>
        <w:rPr>
          <w:rFonts w:ascii="TimesNewRomanPS-BoldMT" w:eastAsia="Times New Roman" w:hAnsi="TimesNewRomanPS-BoldMT" w:cs="Times New Roman"/>
          <w:b/>
          <w:bCs/>
          <w:color w:val="222222"/>
          <w:sz w:val="30"/>
          <w:szCs w:val="30"/>
          <w:lang w:eastAsia="cs-CZ"/>
        </w:rPr>
        <w:t>TS ÁČKO</w:t>
      </w:r>
    </w:p>
    <w:p w:rsidR="005D1214" w:rsidRPr="005D1214" w:rsidRDefault="005D1214" w:rsidP="005D121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cs-CZ"/>
        </w:rPr>
      </w:pPr>
      <w:r w:rsidRPr="005D1214">
        <w:rPr>
          <w:rFonts w:ascii="TimesNewRomanPS-BoldMT" w:eastAsia="Times New Roman" w:hAnsi="TimesNewRomanPS-BoldMT" w:cs="Arial"/>
          <w:b/>
          <w:bCs/>
          <w:color w:val="222222"/>
          <w:sz w:val="24"/>
          <w:szCs w:val="24"/>
          <w:lang w:eastAsia="cs-CZ"/>
        </w:rPr>
        <w:br/>
      </w:r>
    </w:p>
    <w:p w:rsidR="00D1200F" w:rsidRDefault="00D1200F"/>
    <w:sectPr w:rsidR="00D12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B43"/>
    <w:multiLevelType w:val="multilevel"/>
    <w:tmpl w:val="257E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3C46AD"/>
    <w:multiLevelType w:val="multilevel"/>
    <w:tmpl w:val="5AF6E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DA4A27"/>
    <w:multiLevelType w:val="multilevel"/>
    <w:tmpl w:val="DE5E7D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4859F8"/>
    <w:multiLevelType w:val="multilevel"/>
    <w:tmpl w:val="9BACB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70697D"/>
    <w:multiLevelType w:val="multilevel"/>
    <w:tmpl w:val="41F848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560AC7"/>
    <w:multiLevelType w:val="multilevel"/>
    <w:tmpl w:val="418E6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724AA9"/>
    <w:multiLevelType w:val="multilevel"/>
    <w:tmpl w:val="0720B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D3B27"/>
    <w:multiLevelType w:val="multilevel"/>
    <w:tmpl w:val="0D70F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D70CB4"/>
    <w:multiLevelType w:val="multilevel"/>
    <w:tmpl w:val="0FDA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AC0A23"/>
    <w:multiLevelType w:val="multilevel"/>
    <w:tmpl w:val="480C54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02DE1"/>
    <w:multiLevelType w:val="multilevel"/>
    <w:tmpl w:val="924C0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383D2C"/>
    <w:multiLevelType w:val="multilevel"/>
    <w:tmpl w:val="233E79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6422D5"/>
    <w:multiLevelType w:val="multilevel"/>
    <w:tmpl w:val="1570C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802BF5"/>
    <w:multiLevelType w:val="multilevel"/>
    <w:tmpl w:val="11DEB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4250B9"/>
    <w:multiLevelType w:val="multilevel"/>
    <w:tmpl w:val="28F6A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2D73"/>
    <w:multiLevelType w:val="multilevel"/>
    <w:tmpl w:val="94E6B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6252BE"/>
    <w:multiLevelType w:val="multilevel"/>
    <w:tmpl w:val="FDC4D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4A2EA8"/>
    <w:multiLevelType w:val="multilevel"/>
    <w:tmpl w:val="3E34D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0A6C12"/>
    <w:multiLevelType w:val="multilevel"/>
    <w:tmpl w:val="9516E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B9024D7"/>
    <w:multiLevelType w:val="multilevel"/>
    <w:tmpl w:val="EC04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E33F73"/>
    <w:multiLevelType w:val="multilevel"/>
    <w:tmpl w:val="C1CC3F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8"/>
  </w:num>
  <w:num w:numId="3">
    <w:abstractNumId w:val="0"/>
  </w:num>
  <w:num w:numId="4">
    <w:abstractNumId w:val="4"/>
  </w:num>
  <w:num w:numId="5">
    <w:abstractNumId w:val="11"/>
  </w:num>
  <w:num w:numId="6">
    <w:abstractNumId w:val="7"/>
  </w:num>
  <w:num w:numId="7">
    <w:abstractNumId w:val="1"/>
  </w:num>
  <w:num w:numId="8">
    <w:abstractNumId w:val="20"/>
  </w:num>
  <w:num w:numId="9">
    <w:abstractNumId w:val="13"/>
  </w:num>
  <w:num w:numId="10">
    <w:abstractNumId w:val="14"/>
  </w:num>
  <w:num w:numId="11">
    <w:abstractNumId w:val="9"/>
  </w:num>
  <w:num w:numId="12">
    <w:abstractNumId w:val="6"/>
  </w:num>
  <w:num w:numId="13">
    <w:abstractNumId w:val="15"/>
  </w:num>
  <w:num w:numId="14">
    <w:abstractNumId w:val="10"/>
  </w:num>
  <w:num w:numId="15">
    <w:abstractNumId w:val="12"/>
  </w:num>
  <w:num w:numId="16">
    <w:abstractNumId w:val="3"/>
  </w:num>
  <w:num w:numId="17">
    <w:abstractNumId w:val="2"/>
  </w:num>
  <w:num w:numId="18">
    <w:abstractNumId w:val="8"/>
  </w:num>
  <w:num w:numId="19">
    <w:abstractNumId w:val="5"/>
  </w:num>
  <w:num w:numId="20">
    <w:abstractNumId w:val="16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14"/>
    <w:rsid w:val="00003691"/>
    <w:rsid w:val="000D595F"/>
    <w:rsid w:val="0019055A"/>
    <w:rsid w:val="005C3523"/>
    <w:rsid w:val="005D1214"/>
    <w:rsid w:val="00A914FD"/>
    <w:rsid w:val="00D1200F"/>
    <w:rsid w:val="00D568D9"/>
    <w:rsid w:val="00D71991"/>
    <w:rsid w:val="00EA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D1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3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33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35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48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4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64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00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86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110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702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021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1135</Words>
  <Characters>6701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Abrahamová</dc:creator>
  <cp:lastModifiedBy>Andrea Abrahamová</cp:lastModifiedBy>
  <cp:revision>7</cp:revision>
  <dcterms:created xsi:type="dcterms:W3CDTF">2026-06-28T15:06:00Z</dcterms:created>
  <dcterms:modified xsi:type="dcterms:W3CDTF">2026-07-28T17:53:00Z</dcterms:modified>
</cp:coreProperties>
</file>